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8FE" w:rsidRDefault="000648FE" w:rsidP="00152A07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1707515</wp:posOffset>
            </wp:positionH>
            <wp:positionV relativeFrom="paragraph">
              <wp:posOffset>-201295</wp:posOffset>
            </wp:positionV>
            <wp:extent cx="2095500" cy="485775"/>
            <wp:effectExtent l="19050" t="0" r="0" b="0"/>
            <wp:wrapSquare wrapText="bothSides"/>
            <wp:docPr id="2" name="Picture 2" descr="C:\Users\madams\Pictures\GPA.GGPA\GG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dams\Pictures\GPA.GGPA\GGP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48FE" w:rsidRDefault="000648FE" w:rsidP="00152A07">
      <w:pPr>
        <w:jc w:val="center"/>
      </w:pPr>
    </w:p>
    <w:p w:rsidR="001B5811" w:rsidRDefault="001B5811" w:rsidP="00152A07">
      <w:pPr>
        <w:jc w:val="center"/>
        <w:rPr>
          <w:highlight w:val="yellow"/>
        </w:rPr>
      </w:pPr>
    </w:p>
    <w:p w:rsidR="00152A07" w:rsidRPr="001B5811" w:rsidRDefault="00152A07" w:rsidP="00152A07">
      <w:pPr>
        <w:jc w:val="center"/>
      </w:pPr>
      <w:r w:rsidRPr="001B5811">
        <w:t>Georgia Grant Professionals Association (GGPA)</w:t>
      </w:r>
    </w:p>
    <w:p w:rsidR="00A02F43" w:rsidRPr="001B5811" w:rsidRDefault="0015054E" w:rsidP="00152A07">
      <w:pPr>
        <w:jc w:val="center"/>
      </w:pPr>
      <w:r w:rsidRPr="001B5811">
        <w:t>April 28</w:t>
      </w:r>
      <w:r w:rsidR="00466CD3" w:rsidRPr="001B5811">
        <w:t>, 2015</w:t>
      </w:r>
    </w:p>
    <w:p w:rsidR="00152A07" w:rsidRPr="001B5811" w:rsidRDefault="00152A07" w:rsidP="00152A07">
      <w:pPr>
        <w:jc w:val="center"/>
      </w:pPr>
      <w:r w:rsidRPr="001B5811">
        <w:t>Meeting Minutes</w:t>
      </w:r>
    </w:p>
    <w:p w:rsidR="00152A07" w:rsidRPr="001B5811" w:rsidRDefault="00152A07"/>
    <w:p w:rsidR="00152A07" w:rsidRPr="001B5811" w:rsidRDefault="00152A07"/>
    <w:p w:rsidR="007C4451" w:rsidRDefault="00152A07">
      <w:r w:rsidRPr="001B5811">
        <w:t>The GGPA monthly meeting was held at</w:t>
      </w:r>
      <w:r w:rsidR="0097409F" w:rsidRPr="001B5811">
        <w:t xml:space="preserve"> Six Feet Under – Westside restaurant at 685 11</w:t>
      </w:r>
      <w:r w:rsidR="0097409F" w:rsidRPr="001B5811">
        <w:rPr>
          <w:vertAlign w:val="superscript"/>
        </w:rPr>
        <w:t>th</w:t>
      </w:r>
      <w:r w:rsidR="0097409F" w:rsidRPr="001B5811">
        <w:t xml:space="preserve"> St., N.W., Atlanta </w:t>
      </w:r>
      <w:r w:rsidRPr="001B5811">
        <w:t xml:space="preserve">from </w:t>
      </w:r>
      <w:r w:rsidR="004262DC" w:rsidRPr="00E22069">
        <w:t>1</w:t>
      </w:r>
      <w:r w:rsidRPr="00E22069">
        <w:t>1:</w:t>
      </w:r>
      <w:r w:rsidR="004262DC" w:rsidRPr="00E22069">
        <w:t>3</w:t>
      </w:r>
      <w:r w:rsidRPr="00E22069">
        <w:t xml:space="preserve">0 </w:t>
      </w:r>
      <w:r w:rsidR="004262DC" w:rsidRPr="00E22069">
        <w:t>a</w:t>
      </w:r>
      <w:r w:rsidRPr="00E22069">
        <w:t>.m.</w:t>
      </w:r>
      <w:r w:rsidR="00E22069">
        <w:t xml:space="preserve"> to 1:00 p.m.</w:t>
      </w:r>
      <w:r w:rsidRPr="00E22069">
        <w:t>,</w:t>
      </w:r>
      <w:r w:rsidRPr="001B5811">
        <w:t xml:space="preserve"> Tuesday, </w:t>
      </w:r>
      <w:r w:rsidR="0097409F" w:rsidRPr="001B5811">
        <w:t>April 28</w:t>
      </w:r>
      <w:r w:rsidR="004262DC" w:rsidRPr="001B5811">
        <w:t>, 2</w:t>
      </w:r>
      <w:r w:rsidRPr="001B5811">
        <w:t>015.</w:t>
      </w:r>
    </w:p>
    <w:p w:rsidR="00152A07" w:rsidRDefault="00152A07"/>
    <w:p w:rsidR="004262DC" w:rsidRPr="00BD1F2E" w:rsidRDefault="00152A07" w:rsidP="004262DC">
      <w:r w:rsidRPr="00152A07">
        <w:rPr>
          <w:u w:val="single"/>
        </w:rPr>
        <w:t>Attendees:</w:t>
      </w:r>
      <w:r w:rsidR="00BD1F2E" w:rsidRPr="00E94637">
        <w:t xml:space="preserve"> </w:t>
      </w:r>
      <w:r w:rsidRPr="00BD1F2E">
        <w:t xml:space="preserve">Meghann Adams, Charles Alford, </w:t>
      </w:r>
      <w:r w:rsidR="004262DC" w:rsidRPr="00BD1F2E">
        <w:t xml:space="preserve">Kate Bachman, </w:t>
      </w:r>
      <w:r w:rsidR="005833E7" w:rsidRPr="00BD1F2E">
        <w:t xml:space="preserve">Danny </w:t>
      </w:r>
      <w:proofErr w:type="spellStart"/>
      <w:r w:rsidR="005833E7" w:rsidRPr="00BD1F2E">
        <w:t>Blitch</w:t>
      </w:r>
      <w:proofErr w:type="spellEnd"/>
      <w:r w:rsidR="00BD1F2E">
        <w:t xml:space="preserve">, </w:t>
      </w:r>
      <w:r w:rsidR="004262DC" w:rsidRPr="00BD1F2E">
        <w:t xml:space="preserve">David Broussard, </w:t>
      </w:r>
      <w:r w:rsidR="005833E7" w:rsidRPr="00BD1F2E">
        <w:t>Pat Christian</w:t>
      </w:r>
      <w:r w:rsidR="00BD1F2E">
        <w:t xml:space="preserve">, </w:t>
      </w:r>
      <w:r w:rsidR="00BD1F2E" w:rsidRPr="00BD1F2E">
        <w:t xml:space="preserve">Deb Cook, </w:t>
      </w:r>
      <w:r w:rsidR="005833E7" w:rsidRPr="00BD1F2E">
        <w:t>Caitlin Costello</w:t>
      </w:r>
      <w:r w:rsidR="00BD1F2E">
        <w:t xml:space="preserve">, </w:t>
      </w:r>
      <w:proofErr w:type="spellStart"/>
      <w:r w:rsidR="00D62F1C" w:rsidRPr="00BD1F2E">
        <w:t>DeaRonda</w:t>
      </w:r>
      <w:proofErr w:type="spellEnd"/>
      <w:r w:rsidR="00D62F1C" w:rsidRPr="00BD1F2E">
        <w:t xml:space="preserve"> Harrison,</w:t>
      </w:r>
      <w:r w:rsidR="00BD1F2E">
        <w:t xml:space="preserve"> </w:t>
      </w:r>
      <w:r w:rsidR="005833E7" w:rsidRPr="00BD1F2E">
        <w:t>Laura Kahn</w:t>
      </w:r>
      <w:r w:rsidR="00BD1F2E">
        <w:t xml:space="preserve">, </w:t>
      </w:r>
      <w:r w:rsidR="005833E7" w:rsidRPr="00BD1F2E">
        <w:t>Pat Sheppard</w:t>
      </w:r>
      <w:r w:rsidR="00BD1F2E">
        <w:t xml:space="preserve">, </w:t>
      </w:r>
      <w:r w:rsidR="005833E7" w:rsidRPr="00BD1F2E">
        <w:t>Skye Thompson</w:t>
      </w:r>
      <w:r w:rsidR="00BD1F2E">
        <w:t xml:space="preserve"> and </w:t>
      </w:r>
      <w:r w:rsidR="004262DC" w:rsidRPr="00BD1F2E">
        <w:t>Sharon Young</w:t>
      </w:r>
      <w:r w:rsidR="00D62F1C" w:rsidRPr="00BD1F2E">
        <w:t xml:space="preserve">. </w:t>
      </w:r>
    </w:p>
    <w:p w:rsidR="00152A07" w:rsidRDefault="00152A07"/>
    <w:p w:rsidR="00152A07" w:rsidRDefault="00152A07">
      <w:r>
        <w:t>I.</w:t>
      </w:r>
      <w:r>
        <w:tab/>
      </w:r>
      <w:r>
        <w:rPr>
          <w:u w:val="single"/>
        </w:rPr>
        <w:t>Welcome</w:t>
      </w:r>
      <w:r>
        <w:t>: GGPA President Charles Alford welcomed attendees</w:t>
      </w:r>
      <w:r w:rsidR="00D62F1C">
        <w:t>.</w:t>
      </w:r>
    </w:p>
    <w:p w:rsidR="00152A07" w:rsidRDefault="00152A07"/>
    <w:p w:rsidR="005833E7" w:rsidRDefault="00152A07" w:rsidP="00BD1F2E">
      <w:pPr>
        <w:rPr>
          <w:rFonts w:eastAsiaTheme="minorHAnsi"/>
        </w:rPr>
      </w:pPr>
      <w:r>
        <w:t>II.</w:t>
      </w:r>
      <w:r w:rsidR="0097409F">
        <w:tab/>
      </w:r>
      <w:r w:rsidR="00BD1F2E" w:rsidRPr="00BD1F2E">
        <w:rPr>
          <w:u w:val="single"/>
        </w:rPr>
        <w:t xml:space="preserve">New </w:t>
      </w:r>
      <w:r w:rsidR="00BD1F2E">
        <w:rPr>
          <w:u w:val="single"/>
        </w:rPr>
        <w:t xml:space="preserve">GGPA </w:t>
      </w:r>
      <w:r w:rsidR="00BD1F2E" w:rsidRPr="00BD1F2E">
        <w:rPr>
          <w:u w:val="single"/>
        </w:rPr>
        <w:t>Officers</w:t>
      </w:r>
      <w:r w:rsidR="00BD1F2E">
        <w:t xml:space="preserve">: By a majority vote by those present and by other members via email ballot, the following GGPA officers were elected: </w:t>
      </w:r>
      <w:r w:rsidR="005833E7">
        <w:t xml:space="preserve">President – </w:t>
      </w:r>
      <w:proofErr w:type="spellStart"/>
      <w:r w:rsidR="005833E7">
        <w:t>DeaRonda</w:t>
      </w:r>
      <w:proofErr w:type="spellEnd"/>
      <w:r w:rsidR="005833E7">
        <w:t xml:space="preserve"> Harrison</w:t>
      </w:r>
      <w:r w:rsidR="00BD1F2E">
        <w:t xml:space="preserve">; </w:t>
      </w:r>
      <w:r w:rsidR="005833E7">
        <w:t>Vice President – Kate Bachman</w:t>
      </w:r>
      <w:r w:rsidR="00BD1F2E">
        <w:t xml:space="preserve">; </w:t>
      </w:r>
      <w:r w:rsidR="005833E7">
        <w:t>Secretary – Skye Thompson</w:t>
      </w:r>
      <w:r w:rsidR="00BD1F2E">
        <w:t xml:space="preserve">; and </w:t>
      </w:r>
      <w:r w:rsidR="005833E7">
        <w:t>Treasurer – David Broussard</w:t>
      </w:r>
      <w:r w:rsidR="00BD1F2E">
        <w:t>.</w:t>
      </w:r>
    </w:p>
    <w:p w:rsidR="005833E7" w:rsidRDefault="005833E7"/>
    <w:p w:rsidR="0097409F" w:rsidRDefault="005833E7" w:rsidP="001B5811">
      <w:pPr>
        <w:rPr>
          <w:shd w:val="clear" w:color="auto" w:fill="F9F9F9"/>
        </w:rPr>
      </w:pPr>
      <w:r>
        <w:t xml:space="preserve">III. </w:t>
      </w:r>
      <w:r w:rsidR="00E22069">
        <w:tab/>
      </w:r>
      <w:r w:rsidR="00E22069">
        <w:rPr>
          <w:u w:val="single"/>
        </w:rPr>
        <w:t>Presentation:</w:t>
      </w:r>
      <w:r w:rsidR="00E22069" w:rsidRPr="00E22069">
        <w:t xml:space="preserve"> </w:t>
      </w:r>
      <w:r w:rsidR="0097409F">
        <w:t xml:space="preserve">David Broussard, </w:t>
      </w:r>
      <w:r w:rsidR="001B5811">
        <w:t xml:space="preserve">GGPA Treasurer and </w:t>
      </w:r>
      <w:r w:rsidR="0097409F">
        <w:t xml:space="preserve">Grants and Research Officer for the </w:t>
      </w:r>
      <w:proofErr w:type="spellStart"/>
      <w:r w:rsidR="0097409F">
        <w:t>WellStar</w:t>
      </w:r>
      <w:proofErr w:type="spellEnd"/>
      <w:r w:rsidR="0097409F">
        <w:t xml:space="preserve"> Foundation</w:t>
      </w:r>
      <w:r w:rsidR="001B5811">
        <w:t xml:space="preserve">, and Danny </w:t>
      </w:r>
      <w:proofErr w:type="spellStart"/>
      <w:r w:rsidR="001B5811">
        <w:t>Blitch</w:t>
      </w:r>
      <w:proofErr w:type="spellEnd"/>
      <w:r w:rsidR="001B5811">
        <w:t xml:space="preserve">, Grants Manager for the City of Roswell, led a </w:t>
      </w:r>
      <w:r w:rsidR="0097409F">
        <w:t xml:space="preserve">discussion about their recent </w:t>
      </w:r>
      <w:r w:rsidR="00E94637">
        <w:t xml:space="preserve">Grant Professional Association </w:t>
      </w:r>
      <w:r w:rsidR="0097409F">
        <w:t xml:space="preserve">strategy paper titled </w:t>
      </w:r>
      <w:r w:rsidR="0097409F">
        <w:rPr>
          <w:i/>
          <w:iCs/>
        </w:rPr>
        <w:t xml:space="preserve">Measuring Value: Beyond ROI – the True Grant Professional’s </w:t>
      </w:r>
      <w:proofErr w:type="gramStart"/>
      <w:r w:rsidR="0097409F">
        <w:rPr>
          <w:i/>
          <w:iCs/>
        </w:rPr>
        <w:t>Worth</w:t>
      </w:r>
      <w:proofErr w:type="gramEnd"/>
      <w:r w:rsidR="0097409F">
        <w:t>.</w:t>
      </w:r>
      <w:r w:rsidR="001B5811">
        <w:t xml:space="preserve"> </w:t>
      </w:r>
    </w:p>
    <w:p w:rsidR="00C544C4" w:rsidRDefault="00C544C4"/>
    <w:p w:rsidR="00EE7661" w:rsidRDefault="00EE7661">
      <w:r w:rsidRPr="00C62284">
        <w:t>III.</w:t>
      </w:r>
      <w:r w:rsidRPr="00C62284">
        <w:tab/>
      </w:r>
      <w:r w:rsidR="00A2750F" w:rsidRPr="00A2750F">
        <w:rPr>
          <w:u w:val="single"/>
        </w:rPr>
        <w:t>Minutes for the February 24, 2015 meeting</w:t>
      </w:r>
      <w:r w:rsidR="00A2750F">
        <w:rPr>
          <w:u w:val="single"/>
        </w:rPr>
        <w:t>:</w:t>
      </w:r>
      <w:r w:rsidR="00A2750F">
        <w:t xml:space="preserve"> </w:t>
      </w:r>
      <w:r w:rsidR="00E22069">
        <w:t xml:space="preserve">Subsequent to the Feb. 24 GGPA meeting, </w:t>
      </w:r>
      <w:r w:rsidR="001B5811">
        <w:t xml:space="preserve">GGPA members celebrated Grant Professional Day </w:t>
      </w:r>
      <w:r w:rsidR="00A2750F">
        <w:t xml:space="preserve">with a lunch </w:t>
      </w:r>
      <w:r w:rsidR="001B5811">
        <w:t>on March 20</w:t>
      </w:r>
      <w:r w:rsidR="00E22069">
        <w:t xml:space="preserve"> </w:t>
      </w:r>
      <w:r w:rsidR="001B5811">
        <w:t xml:space="preserve">at Café Agora </w:t>
      </w:r>
      <w:r w:rsidR="00A2750F">
        <w:t>and minutes from the Feb. 24</w:t>
      </w:r>
      <w:r w:rsidR="00E22069">
        <w:t xml:space="preserve"> </w:t>
      </w:r>
      <w:r w:rsidR="00A2750F">
        <w:t>meeting were not approved at that time</w:t>
      </w:r>
      <w:r w:rsidR="001B5811">
        <w:t>.</w:t>
      </w:r>
      <w:r w:rsidR="00A2750F">
        <w:t xml:space="preserve"> The</w:t>
      </w:r>
      <w:r w:rsidR="00BD1F2E">
        <w:t xml:space="preserve"> Feb. 24</w:t>
      </w:r>
      <w:r w:rsidR="00A2750F">
        <w:t xml:space="preserve"> m</w:t>
      </w:r>
      <w:r w:rsidRPr="00A2750F">
        <w:t xml:space="preserve">inutes </w:t>
      </w:r>
      <w:r w:rsidR="00A2750F">
        <w:t xml:space="preserve">instead </w:t>
      </w:r>
      <w:r w:rsidRPr="00C62284">
        <w:t xml:space="preserve">were </w:t>
      </w:r>
      <w:r w:rsidR="00A2750F">
        <w:t xml:space="preserve">presented to members </w:t>
      </w:r>
      <w:r w:rsidR="00BD1F2E">
        <w:t xml:space="preserve">via </w:t>
      </w:r>
      <w:r w:rsidR="00A2750F">
        <w:t xml:space="preserve">a link on the Evite for the April 28 meeting sent on April 13. </w:t>
      </w:r>
      <w:r w:rsidRPr="00C62284">
        <w:t xml:space="preserve">Motion to approve the </w:t>
      </w:r>
      <w:r w:rsidR="00BD1F2E">
        <w:t xml:space="preserve">Feb. 24 </w:t>
      </w:r>
      <w:r w:rsidRPr="00C62284">
        <w:t xml:space="preserve">minutes was </w:t>
      </w:r>
      <w:r w:rsidRPr="00A2750F">
        <w:t>made</w:t>
      </w:r>
      <w:r w:rsidR="00BD1F2E">
        <w:t xml:space="preserve"> at the April 28 meeting</w:t>
      </w:r>
      <w:r w:rsidRPr="00A2750F">
        <w:t xml:space="preserve"> by </w:t>
      </w:r>
      <w:r w:rsidR="00A2750F" w:rsidRPr="00A2750F">
        <w:t xml:space="preserve">Danny </w:t>
      </w:r>
      <w:proofErr w:type="spellStart"/>
      <w:r w:rsidR="00A2750F" w:rsidRPr="00A2750F">
        <w:t>Blitch</w:t>
      </w:r>
      <w:proofErr w:type="spellEnd"/>
      <w:r w:rsidR="00A2750F" w:rsidRPr="00A2750F">
        <w:t xml:space="preserve"> </w:t>
      </w:r>
      <w:r w:rsidRPr="00A2750F">
        <w:t xml:space="preserve">and seconded by </w:t>
      </w:r>
      <w:r w:rsidR="00A2750F" w:rsidRPr="00A2750F">
        <w:t>Deb Cook</w:t>
      </w:r>
      <w:r w:rsidRPr="00A2750F">
        <w:t>. The minutes were approved unanimously by those present.</w:t>
      </w:r>
      <w:r w:rsidR="008928B2" w:rsidRPr="00C62284">
        <w:t xml:space="preserve"> </w:t>
      </w:r>
    </w:p>
    <w:p w:rsidR="00C62284" w:rsidRDefault="00C62284"/>
    <w:p w:rsidR="00A2750F" w:rsidRDefault="00EE7661">
      <w:r>
        <w:t>V.</w:t>
      </w:r>
      <w:r>
        <w:tab/>
      </w:r>
      <w:r w:rsidR="00D61193">
        <w:rPr>
          <w:u w:val="single"/>
        </w:rPr>
        <w:t>Reminder about</w:t>
      </w:r>
      <w:r>
        <w:rPr>
          <w:u w:val="single"/>
        </w:rPr>
        <w:t xml:space="preserve"> Third Annual Southern Regional Grant Conference</w:t>
      </w:r>
      <w:r>
        <w:t xml:space="preserve">: </w:t>
      </w:r>
      <w:r w:rsidR="00E22069">
        <w:t>A</w:t>
      </w:r>
      <w:r w:rsidR="00D61193">
        <w:t xml:space="preserve">ttendees </w:t>
      </w:r>
      <w:r w:rsidR="00A2750F">
        <w:t xml:space="preserve">were reminded </w:t>
      </w:r>
      <w:r w:rsidR="00D61193">
        <w:t>that the regional conference</w:t>
      </w:r>
      <w:r w:rsidR="00E91888">
        <w:t xml:space="preserve"> will be held on </w:t>
      </w:r>
      <w:r w:rsidR="00E91888" w:rsidRPr="00A2750F">
        <w:t>Thursday, May 7 and Friday, May 8 at the Sheraton Suites Galleria Atlanta, 2844 Cobb Parkway Southeast, Atlanta, GA 30339.</w:t>
      </w:r>
      <w:r w:rsidR="00E91888">
        <w:t xml:space="preserve"> </w:t>
      </w:r>
    </w:p>
    <w:p w:rsidR="00A2750F" w:rsidRDefault="00A2750F"/>
    <w:p w:rsidR="007867D5" w:rsidRDefault="007867D5">
      <w:r>
        <w:t xml:space="preserve">VII. </w:t>
      </w:r>
      <w:r w:rsidR="00F40E01">
        <w:tab/>
      </w:r>
      <w:r>
        <w:t xml:space="preserve">The next meeting will be held on </w:t>
      </w:r>
      <w:r w:rsidRPr="00E22069">
        <w:t xml:space="preserve">Tuesday, </w:t>
      </w:r>
      <w:r w:rsidR="00E22069" w:rsidRPr="00E22069">
        <w:t xml:space="preserve">May 26 </w:t>
      </w:r>
      <w:r w:rsidRPr="00E22069">
        <w:t>at 10 a.</w:t>
      </w:r>
      <w:r>
        <w:t>m. at the Atlanta Community Food Bank</w:t>
      </w:r>
      <w:r w:rsidR="00E22069">
        <w:t>, where the SRGC will be discussed.</w:t>
      </w:r>
    </w:p>
    <w:p w:rsidR="007867D5" w:rsidRDefault="007867D5"/>
    <w:p w:rsidR="00E91888" w:rsidRPr="00E91888" w:rsidRDefault="007867D5">
      <w:r>
        <w:t xml:space="preserve">Minutes provided by </w:t>
      </w:r>
      <w:r w:rsidR="005833E7">
        <w:t>Pat Sheppard, GGPA Secretary</w:t>
      </w:r>
      <w:r>
        <w:t>.</w:t>
      </w:r>
      <w:r w:rsidR="00E91888">
        <w:t xml:space="preserve"> </w:t>
      </w:r>
    </w:p>
    <w:p w:rsidR="00A02F43" w:rsidRDefault="00A02F43"/>
    <w:sectPr w:rsidR="00A02F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44E33"/>
    <w:multiLevelType w:val="multilevel"/>
    <w:tmpl w:val="966AF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CF5083"/>
    <w:multiLevelType w:val="hybridMultilevel"/>
    <w:tmpl w:val="91608C36"/>
    <w:lvl w:ilvl="0" w:tplc="076AD1E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43"/>
    <w:rsid w:val="00033225"/>
    <w:rsid w:val="000648FE"/>
    <w:rsid w:val="000A023A"/>
    <w:rsid w:val="000A165A"/>
    <w:rsid w:val="000D6F3F"/>
    <w:rsid w:val="000F29F7"/>
    <w:rsid w:val="000F3EE0"/>
    <w:rsid w:val="001127BA"/>
    <w:rsid w:val="001325C8"/>
    <w:rsid w:val="0015054E"/>
    <w:rsid w:val="00152A07"/>
    <w:rsid w:val="00160300"/>
    <w:rsid w:val="001903E6"/>
    <w:rsid w:val="001A6A39"/>
    <w:rsid w:val="001B5811"/>
    <w:rsid w:val="001E44AF"/>
    <w:rsid w:val="001F30DD"/>
    <w:rsid w:val="002039F5"/>
    <w:rsid w:val="00232E30"/>
    <w:rsid w:val="00233C52"/>
    <w:rsid w:val="00257975"/>
    <w:rsid w:val="0026401A"/>
    <w:rsid w:val="002E1295"/>
    <w:rsid w:val="00301815"/>
    <w:rsid w:val="0030691A"/>
    <w:rsid w:val="00351C45"/>
    <w:rsid w:val="00381084"/>
    <w:rsid w:val="003A5239"/>
    <w:rsid w:val="004006D2"/>
    <w:rsid w:val="004262DC"/>
    <w:rsid w:val="00466CD3"/>
    <w:rsid w:val="00492B64"/>
    <w:rsid w:val="004E35E0"/>
    <w:rsid w:val="004F3832"/>
    <w:rsid w:val="00507438"/>
    <w:rsid w:val="005755EB"/>
    <w:rsid w:val="005833E7"/>
    <w:rsid w:val="005E46FC"/>
    <w:rsid w:val="0065135A"/>
    <w:rsid w:val="00693124"/>
    <w:rsid w:val="006B56E7"/>
    <w:rsid w:val="006E267E"/>
    <w:rsid w:val="0075750C"/>
    <w:rsid w:val="00782242"/>
    <w:rsid w:val="007867D5"/>
    <w:rsid w:val="00797F66"/>
    <w:rsid w:val="007C4451"/>
    <w:rsid w:val="00811163"/>
    <w:rsid w:val="00812AFB"/>
    <w:rsid w:val="00824BDD"/>
    <w:rsid w:val="008706DA"/>
    <w:rsid w:val="00887A32"/>
    <w:rsid w:val="008928B2"/>
    <w:rsid w:val="008F0E66"/>
    <w:rsid w:val="00904CA4"/>
    <w:rsid w:val="00917BA5"/>
    <w:rsid w:val="00940ABE"/>
    <w:rsid w:val="00951790"/>
    <w:rsid w:val="0097409F"/>
    <w:rsid w:val="009767A6"/>
    <w:rsid w:val="009B066A"/>
    <w:rsid w:val="009F1165"/>
    <w:rsid w:val="00A02F43"/>
    <w:rsid w:val="00A2750F"/>
    <w:rsid w:val="00A53533"/>
    <w:rsid w:val="00A7316D"/>
    <w:rsid w:val="00AB52A1"/>
    <w:rsid w:val="00AC55FE"/>
    <w:rsid w:val="00AC725C"/>
    <w:rsid w:val="00B16D48"/>
    <w:rsid w:val="00B9239F"/>
    <w:rsid w:val="00B96001"/>
    <w:rsid w:val="00BA27D7"/>
    <w:rsid w:val="00BC1348"/>
    <w:rsid w:val="00BD12B4"/>
    <w:rsid w:val="00BD1F2E"/>
    <w:rsid w:val="00BD6872"/>
    <w:rsid w:val="00C04AC2"/>
    <w:rsid w:val="00C124A4"/>
    <w:rsid w:val="00C331CF"/>
    <w:rsid w:val="00C42121"/>
    <w:rsid w:val="00C544C4"/>
    <w:rsid w:val="00C601BF"/>
    <w:rsid w:val="00C620EF"/>
    <w:rsid w:val="00C62284"/>
    <w:rsid w:val="00CA5E4C"/>
    <w:rsid w:val="00D458DF"/>
    <w:rsid w:val="00D61193"/>
    <w:rsid w:val="00D62F1C"/>
    <w:rsid w:val="00D71879"/>
    <w:rsid w:val="00D720A4"/>
    <w:rsid w:val="00D727EE"/>
    <w:rsid w:val="00E02EFC"/>
    <w:rsid w:val="00E22069"/>
    <w:rsid w:val="00E4401C"/>
    <w:rsid w:val="00E459C0"/>
    <w:rsid w:val="00E564A8"/>
    <w:rsid w:val="00E91888"/>
    <w:rsid w:val="00E94637"/>
    <w:rsid w:val="00ED112B"/>
    <w:rsid w:val="00ED40D1"/>
    <w:rsid w:val="00EE7661"/>
    <w:rsid w:val="00F40E01"/>
    <w:rsid w:val="00F44CDB"/>
    <w:rsid w:val="00F669E3"/>
    <w:rsid w:val="00F84203"/>
    <w:rsid w:val="00F922A4"/>
    <w:rsid w:val="00F97FFE"/>
    <w:rsid w:val="00FB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9FF2A2-B7CC-458D-BC3F-5C812CCE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52A0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62284"/>
  </w:style>
  <w:style w:type="paragraph" w:styleId="ListParagraph">
    <w:name w:val="List Paragraph"/>
    <w:basedOn w:val="Normal"/>
    <w:uiPriority w:val="34"/>
    <w:qFormat/>
    <w:rsid w:val="00B96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GGPA Meeting Minutes</vt:lpstr>
    </vt:vector>
  </TitlesOfParts>
  <Company>hm</Company>
  <LinksUpToDate>false</LinksUpToDate>
  <CharactersWithSpaces>2090</CharactersWithSpaces>
  <SharedDoc>false</SharedDoc>
  <HLinks>
    <vt:vector size="6" baseType="variant">
      <vt:variant>
        <vt:i4>5046347</vt:i4>
      </vt:variant>
      <vt:variant>
        <vt:i4>0</vt:i4>
      </vt:variant>
      <vt:variant>
        <vt:i4>0</vt:i4>
      </vt:variant>
      <vt:variant>
        <vt:i4>5</vt:i4>
      </vt:variant>
      <vt:variant>
        <vt:lpwstr>http://grantchat.org/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GGPA Meeting Minutes</dc:title>
  <dc:creator>hm</dc:creator>
  <cp:lastModifiedBy>Owner</cp:lastModifiedBy>
  <cp:revision>2</cp:revision>
  <cp:lastPrinted>2015-05-12T15:15:00Z</cp:lastPrinted>
  <dcterms:created xsi:type="dcterms:W3CDTF">2015-07-02T21:06:00Z</dcterms:created>
  <dcterms:modified xsi:type="dcterms:W3CDTF">2015-07-02T21:06:00Z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